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C5" w:rsidRPr="00BC4EC5" w:rsidRDefault="00BC4EC5" w:rsidP="00CE591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2018 жылдың 1 қаңтары</w:t>
      </w:r>
      <w:r w:rsidR="004473D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мен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2018 жылдың 1 шілдесінен бастап зейнетақының өсетіндігін естідім. Осы туралы білгім келеді. Тағы бір сұрақ, </w:t>
      </w:r>
      <w:r w:rsidR="00350F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биыл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Қазақстанда ең төмен және орташа зейнетақының мөлшері қандай</w:t>
      </w:r>
      <w:r w:rsidR="00350F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?</w:t>
      </w:r>
      <w:r w:rsidR="00350F8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br/>
      </w:r>
      <w:r w:rsidR="00350F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азақстанда мемлекеттік бюджеттен екі түрлі зейнетақы төленеді. Бірі </w:t>
      </w:r>
      <w:r w:rsidR="00CE59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ортақ (еңбек) зейнетақы болса, екіншісі </w:t>
      </w:r>
      <w:r w:rsidR="00CE59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базалық зейнетақы. 2018 жылдың 1 қаңтарынан бастап ортақ зейнетақы 8 пайызға, ал базалық зейнетақы 6 пайызға </w:t>
      </w:r>
      <w:r w:rsidR="00CE59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өсті.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Осылайша, базалық зейнетақыны ескере отырып айтар болсақ, </w:t>
      </w:r>
      <w:r w:rsidR="00C64F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</w:t>
      </w:r>
      <w:r w:rsidR="00CE59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гі таңда </w:t>
      </w:r>
      <w:r w:rsidR="00C64F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елімізде </w:t>
      </w:r>
      <w:r w:rsidR="00B627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 төмен зейнетақы 49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E59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 теңгені, ал</w:t>
      </w:r>
      <w:r w:rsidR="00C64F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орташа зейнетақы мөлшері 71 333 теңгені құра</w:t>
      </w:r>
      <w:r w:rsidR="00796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C64F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ды. Бұл өзгеріс барлық зейнеткерлер</w:t>
      </w:r>
      <w:r w:rsidR="00994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 </w:t>
      </w:r>
      <w:r w:rsidR="005779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тиесілі. </w:t>
      </w:r>
      <w:r w:rsidR="00C64F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C64F56" w:rsidRPr="00C64F56" w:rsidRDefault="00C64F56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Сонымен қатар</w:t>
      </w:r>
      <w:r w:rsidR="00994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биылғы жылдың 1 шілдесінен бастап базалық зейнетақы жаңа әдістемемен есептелетін болады. Яғни, енді базалық зейнетақыны тағайындағанда 1998 жылдың 1 қаңтарына дейінгі еңбек өтілі және зейнетақы жарналарын төлеумен расталатын, 1998 жылдың 1 қаңтарынан кейінгі жылдардағы еңбек өтілі </w:t>
      </w:r>
      <w:r w:rsidR="00157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толық </w:t>
      </w:r>
      <w:r w:rsidR="00994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ескеріледі.</w:t>
      </w:r>
      <w:r w:rsidR="0050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Яғни, еңбек өтілі жоғары болған сайын, базалық зейнетақының мөлшері де ұлғая түседі</w:t>
      </w:r>
      <w:r w:rsidR="001574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 сөз.</w:t>
      </w:r>
      <w:r w:rsidR="005010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9941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1574E5" w:rsidRDefault="001574E5" w:rsidP="00BB1B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01083" w:rsidRPr="00501083" w:rsidRDefault="00501083" w:rsidP="00BB1B3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2018 жылдың 1 шілдесінен бастап Қазақстанда базалық зейнетақы қалай есеп</w:t>
      </w:r>
      <w:r w:rsidR="001574E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елетін болады? </w:t>
      </w:r>
    </w:p>
    <w:p w:rsidR="00DE522E" w:rsidRPr="00BD4A4F" w:rsidRDefault="001574E5" w:rsidP="00BB1B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Бүгінде </w:t>
      </w:r>
      <w:r w:rsidR="00DE522E" w:rsidRPr="00BD4A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базалық зейнетақы зейнеткерлікке шыққан әрбір азаматқа </w:t>
      </w:r>
      <w:r w:rsidR="00DE522E" w:rsidRPr="00BD4A4F">
        <w:rPr>
          <w:rFonts w:ascii="Times New Roman" w:hAnsi="Times New Roman" w:cs="Times New Roman"/>
          <w:sz w:val="28"/>
          <w:szCs w:val="28"/>
          <w:lang w:val="kk-KZ"/>
        </w:rPr>
        <w:t xml:space="preserve">еңбек өтілі мен айлық табысы және зейнетақы жинағының көлеміне қарамастан </w:t>
      </w:r>
      <w:r w:rsidR="00DE522E" w:rsidRPr="00BD4A4F">
        <w:rPr>
          <w:rFonts w:ascii="Times New Roman" w:eastAsia="Calibri" w:hAnsi="Times New Roman" w:cs="Times New Roman"/>
          <w:sz w:val="28"/>
          <w:szCs w:val="28"/>
          <w:lang w:val="kk-KZ"/>
        </w:rPr>
        <w:t>өмір бойына бірдей мөлшерде тағайындалып кел</w:t>
      </w:r>
      <w:r w:rsidR="00DE522E">
        <w:rPr>
          <w:rFonts w:ascii="Times New Roman" w:eastAsia="Calibri" w:hAnsi="Times New Roman" w:cs="Times New Roman"/>
          <w:sz w:val="28"/>
          <w:szCs w:val="28"/>
          <w:lang w:val="kk-KZ"/>
        </w:rPr>
        <w:t>еді. Оның мөлшері</w:t>
      </w:r>
      <w:r w:rsidR="00DE522E" w:rsidRPr="00BD4A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қазір </w:t>
      </w:r>
      <w:r w:rsidR="00DE522E" w:rsidRPr="00BD4A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15 274 теңгені құрайды (ең төмен күнкөріс деңгейінен сәл жоғары) және ол жыл сайын </w:t>
      </w:r>
      <w:r w:rsidR="005D402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өсіп </w:t>
      </w:r>
      <w:r w:rsidR="00DE522E" w:rsidRPr="00BD4A4F">
        <w:rPr>
          <w:rFonts w:ascii="Times New Roman" w:eastAsia="Calibri" w:hAnsi="Times New Roman" w:cs="Times New Roman"/>
          <w:sz w:val="28"/>
          <w:szCs w:val="28"/>
          <w:lang w:val="kk-KZ"/>
        </w:rPr>
        <w:t>отырады.</w:t>
      </w:r>
    </w:p>
    <w:p w:rsidR="00971EB8" w:rsidRDefault="005D4029" w:rsidP="00971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574E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Ал 2018 жылдың 1 шілдесінен бастап оның мөлшері ең төмен күнкөріс деңгейінің 54 пайызынан бастап 100 пайызына дейін </w:t>
      </w:r>
      <w:r w:rsidR="00971EB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артатын </w:t>
      </w:r>
      <w:r w:rsidRPr="001574E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болады. </w:t>
      </w:r>
    </w:p>
    <w:p w:rsidR="005D4029" w:rsidRPr="005D4029" w:rsidRDefault="005D4029" w:rsidP="00971EB8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әдістеме бойынша 1998 жылдың 1 қаңтарына дейінгі еңбек өтілі және зейнетақы жарналарын төлеумен расталатын, 1998 жылдың 1 қаңтарынан кейінгі жылдардағы еңбек өтілі толығымен ескеріле</w:t>
      </w:r>
      <w:r w:rsidR="00971E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ді. </w:t>
      </w:r>
    </w:p>
    <w:p w:rsidR="006C3632" w:rsidRPr="00BD4A4F" w:rsidRDefault="006C3632" w:rsidP="00971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D4A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Егер зейнеткердің 1998 жылдың 1 қаңтарына дейінгі еңбек өтілі мен жинақтаушы зейнетақы жүйесіне қатысу өтілі </w:t>
      </w:r>
      <w:r w:rsidR="00971E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жоқ немесе </w:t>
      </w:r>
      <w:r w:rsidRPr="00BD4A4F">
        <w:rPr>
          <w:rFonts w:ascii="Times New Roman" w:hAnsi="Times New Roman" w:cs="Times New Roman"/>
          <w:color w:val="000000"/>
          <w:sz w:val="28"/>
          <w:szCs w:val="28"/>
          <w:lang w:val="kk-KZ"/>
        </w:rPr>
        <w:t>10 жыл</w:t>
      </w:r>
      <w:r w:rsidR="00971EB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дейін </w:t>
      </w:r>
      <w:r w:rsidRPr="00BD4A4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бол</w:t>
      </w:r>
      <w:r w:rsidR="00064A6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са, </w:t>
      </w:r>
      <w:r w:rsidRPr="00BD4A4F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базалық зейнетақы ең төменгі күнкөріс деңгейінің 54 пайызын құрайды. 10 жылдан асқан әрбір жыл үшін оның көлемі 2 пайызға ұлғайтылып отырады. Ал 33 жыл және одан жоғары болғанда базалық зейнетақының мөлшері ең төмен күнкөріс деңгейінің 100 пайызына тең болады және одан асырылмайды.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Оның көлемі биыл - 28 284 теңге. </w:t>
      </w:r>
    </w:p>
    <w:p w:rsidR="006C3632" w:rsidRPr="00BB0F75" w:rsidRDefault="00BB0F75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Мысалы, 2017 жылы базалық зейнетақының мөлшері 14 466 теңге болды. Ал  2018 ж</w:t>
      </w:r>
      <w:r w:rsidR="00B6271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ылдың 1 қаңтарынан бастап 15 274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теңгені құрады (базалық зейнетақы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lastRenderedPageBreak/>
        <w:t>6 пайызға өсті). Енді 2018 жылдың 1 шілдесінен бастап ол</w:t>
      </w:r>
      <w:r w:rsidR="0045602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еңбек өтілі 33 жыл және одан көп болған жағдайда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28 284 теңгеге дейін ұлғаяды.   </w:t>
      </w:r>
    </w:p>
    <w:p w:rsidR="002A0B48" w:rsidRDefault="002A0B48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Базалық зейнетақы зейнеткерлік жасқа толған барлық азаматтар үшін қайта есептеледі. Ал зейнетақы алып жүрген азаматтар үшін </w:t>
      </w:r>
      <w:r w:rsidR="00A8779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базалық зейнетақыны қайта есептеу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автоматты түрде </w:t>
      </w:r>
      <w:r w:rsidR="00A8779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жүзеге асырылады. </w:t>
      </w:r>
      <w:r w:rsidR="00AF3DB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Бұл үшін қ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осымша құжаттар ұсынудың қажеті жоқ. </w:t>
      </w:r>
      <w:r w:rsidR="005127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Жарналардың төленуі жайында барлық деректер бірыңғай ақпараттық жүйеде бар.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</w:p>
    <w:p w:rsidR="00512736" w:rsidRPr="002A0B48" w:rsidRDefault="00512736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2018 жылдың 1 шілдесінен кейін зейнетке шығатын азаматтар ғана 1998 жылдың 1 қаңтарына дейінгі еңбек өтілі туралы мәліметтер ұсынулары тиіс.  </w:t>
      </w:r>
    </w:p>
    <w:p w:rsidR="00AE06AB" w:rsidRDefault="00AE06AB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45EF" w:rsidRPr="00AE0714" w:rsidRDefault="00AE0714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Мен екі жылдан кейін зейнеткерлікке шығамын. </w:t>
      </w:r>
      <w:r w:rsidR="00F5248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Ай сайынғы төлемді қалай есептеуге болады? </w:t>
      </w:r>
    </w:p>
    <w:p w:rsidR="00AE06AB" w:rsidRPr="00AE06AB" w:rsidRDefault="00AE06AB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Ай сайынғы төлемд</w:t>
      </w:r>
      <w:r w:rsidR="00AF097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ерді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есептеу үшін зейнетақы жинақтарының ағымдағы құнының коэффициенті қолданылады. Оның көлемі қазақстандықтардың орташа өмір сүру ұзақтығына байланысты </w:t>
      </w:r>
      <w:r w:rsidR="008E28B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есептеледі.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Ол тұрақты шама.  </w:t>
      </w:r>
    </w:p>
    <w:p w:rsidR="00AE06AB" w:rsidRPr="00AE06AB" w:rsidRDefault="00AE06AB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Коэффициенттер кестесі ҚР Үкіметі қаулысымен бекітілген. </w:t>
      </w:r>
    </w:p>
    <w:p w:rsidR="00A73B47" w:rsidRPr="0079616D" w:rsidRDefault="008E28B4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61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Зейнеткерлер к</w:t>
      </w:r>
      <w:r w:rsidR="00A73B47" w:rsidRPr="007961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естеге сәйкес, жыл сайын зейнетақы жинақтарының тек бір бөлігін ғана ал</w:t>
      </w:r>
      <w:r w:rsidR="008C24D7" w:rsidRPr="007961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 алады. </w:t>
      </w:r>
      <w:r w:rsidR="00A73B47" w:rsidRPr="007961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Сондықтан, коэффициенттің шамасы қашанда 1-ден төмен болады.  </w:t>
      </w:r>
    </w:p>
    <w:p w:rsidR="00E8665C" w:rsidRDefault="00E8665C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Осылайша, алушын</w:t>
      </w:r>
      <w:r w:rsidR="008C24D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ың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жасына қарай зейнетақы жинақтарының сомасы тиісті коэффициентке көбейтіліп, 12 айға бөлінеді. Одан шыққан сома – БЖЗҚ-дан ай сайынғы төлем болып табылады.   </w:t>
      </w:r>
    </w:p>
    <w:p w:rsidR="006E1FE6" w:rsidRDefault="006E1FE6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Ай сайынғы төлемдердің сомасы алушының жасына және жеке зейнетақы шотындағы зейнетақы жинақтарының сомасына байланысты болады. </w:t>
      </w:r>
    </w:p>
    <w:p w:rsidR="006E1FE6" w:rsidRDefault="006E1FE6" w:rsidP="00BB1B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E1F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Зейнетақы төлемдерінің жылдық сомасы зейнетақы жинақтары сомаларының келесі кестеге сәйкес алушының тиісті жасындағы зейнетақы жинақтарының ағымдағы құнының коэффициентіне көбейтіндісі ретінде есептеледі</w:t>
      </w:r>
      <w:r w:rsidR="007177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</w:p>
    <w:p w:rsidR="00914DBA" w:rsidRPr="006E1FE6" w:rsidRDefault="00914DBA" w:rsidP="00BB1B3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75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5"/>
        <w:gridCol w:w="5475"/>
      </w:tblGrid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shd w:val="clear" w:color="auto" w:fill="E1E16F"/>
            <w:vAlign w:val="center"/>
            <w:hideMark/>
          </w:tcPr>
          <w:p w:rsidR="00AC40A0" w:rsidRPr="00622DEA" w:rsidRDefault="0071779B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Алушының жасы</w:t>
            </w:r>
          </w:p>
        </w:tc>
        <w:tc>
          <w:tcPr>
            <w:tcW w:w="0" w:type="auto"/>
            <w:shd w:val="clear" w:color="auto" w:fill="E1E16F"/>
            <w:vAlign w:val="center"/>
            <w:hideMark/>
          </w:tcPr>
          <w:p w:rsidR="00AC40A0" w:rsidRPr="00622DEA" w:rsidRDefault="006572A9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Зейнетақы жинақтарының ағымдағы құнының коэффициенті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0,09421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0,09582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0,09764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0,09969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0,10202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0,10467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0,10771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0,11121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0,11528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0,12005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0,12570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0,13246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0,14067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0,15081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0,16362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0,18024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0,20257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0,23404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0,28152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0,36099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78 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0,52048</w:t>
            </w:r>
          </w:p>
        </w:tc>
      </w:tr>
      <w:tr w:rsidR="006572A9" w:rsidRPr="00622DEA" w:rsidTr="00AF4B3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AC40A0" w:rsidRPr="00622DEA" w:rsidRDefault="00AC40A0" w:rsidP="00BB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1,00000</w:t>
            </w:r>
          </w:p>
        </w:tc>
      </w:tr>
    </w:tbl>
    <w:p w:rsidR="00781731" w:rsidRPr="00781731" w:rsidRDefault="00781731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кестені қолдана отырып, ай сайынғы зейнетақы төлемдерін есептеп шығаруға болады.  </w:t>
      </w:r>
    </w:p>
    <w:p w:rsidR="00781731" w:rsidRPr="00781731" w:rsidRDefault="00781731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Жаңа ережеге сәйкес, ай сайынғы төлемдер ағымдағы жылғы ең төмен күнкөріс деңгейінің 54 пайызынан төмен болмауы керек.   </w:t>
      </w:r>
    </w:p>
    <w:p w:rsidR="00AC40A0" w:rsidRDefault="00781731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Болашақ зейнетақыны </w:t>
      </w:r>
      <w:r w:rsidR="009A72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есептеу үшін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болжамдық зейнетақы калькуляторын пайдалануға болады. Ол </w:t>
      </w:r>
      <w:r w:rsidRPr="007817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enpf.kz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сайтының «Электрондық қызмет көрсету» - «Зейнетақы калькуляторы» бөлімінде қолжетімді (</w:t>
      </w:r>
      <w:hyperlink r:id="rId5" w:history="1">
        <w:r w:rsidRPr="00781731">
          <w:rPr>
            <w:rStyle w:val="a4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https://www.enpf.kz/kz/elektronnye-servisy/calcs.php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).</w:t>
      </w:r>
    </w:p>
    <w:p w:rsidR="009A7278" w:rsidRPr="00781731" w:rsidRDefault="009A7278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1731" w:rsidRPr="000D0B53" w:rsidRDefault="000D0B53" w:rsidP="00BB1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D0B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Мен банктегі берешегімді өтеуім керек. </w:t>
      </w:r>
      <w:r w:rsidR="009A72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Сол үшін з</w:t>
      </w:r>
      <w:r w:rsidRPr="000D0B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ейнетақы жинақтарымды мерзімінен бұрын ала аламын ба?</w:t>
      </w:r>
    </w:p>
    <w:p w:rsidR="007C3204" w:rsidRDefault="007C3204" w:rsidP="00BB1B3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8341A">
        <w:rPr>
          <w:rFonts w:ascii="Times New Roman" w:hAnsi="Times New Roman"/>
          <w:color w:val="000000"/>
          <w:sz w:val="28"/>
          <w:szCs w:val="28"/>
          <w:lang w:val="kk-KZ"/>
        </w:rPr>
        <w:t>Бірыңғай жинақтаушы зейнетақы қорындағы зейнетақы жина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қтары </w:t>
      </w:r>
      <w:r w:rsidRPr="0038341A">
        <w:rPr>
          <w:rFonts w:ascii="Times New Roman" w:hAnsi="Times New Roman"/>
          <w:color w:val="000000"/>
          <w:sz w:val="28"/>
          <w:szCs w:val="28"/>
          <w:lang w:val="kk-KZ"/>
        </w:rPr>
        <w:t xml:space="preserve">заңнамада көрсетілген жағдайлар туындамай жатып мерзімінен бұрын берілмейді. </w:t>
      </w:r>
    </w:p>
    <w:p w:rsidR="007C3204" w:rsidRPr="0038341A" w:rsidRDefault="007C3204" w:rsidP="00BB1B38">
      <w:pPr>
        <w:pStyle w:val="a5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8341A">
        <w:rPr>
          <w:rFonts w:ascii="Times New Roman" w:hAnsi="Times New Roman"/>
          <w:sz w:val="28"/>
          <w:szCs w:val="28"/>
          <w:lang w:val="kk-KZ" w:eastAsia="ru-RU"/>
        </w:rPr>
        <w:t xml:space="preserve">«Қазақстан Республикасында зейнетақымен қамсыздандыру туралы» Қазақстан Республикасы заңының талаптарына сәйкес </w:t>
      </w:r>
      <w:r w:rsidRPr="0038341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Бірыңғай жинақтаушы </w:t>
      </w:r>
      <w:r w:rsidRPr="0038341A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зейнетақы қорынан төленетін </w:t>
      </w:r>
      <w:r w:rsidRPr="0038341A">
        <w:rPr>
          <w:rFonts w:ascii="Times New Roman" w:hAnsi="Times New Roman"/>
          <w:sz w:val="28"/>
          <w:szCs w:val="28"/>
          <w:lang w:val="kk-KZ" w:eastAsia="ru-RU"/>
        </w:rPr>
        <w:t xml:space="preserve">зейнетақы төлемдері зейнеткерлік жасқа толған азаматтарға </w:t>
      </w:r>
      <w:r w:rsidRPr="0038341A">
        <w:rPr>
          <w:rFonts w:ascii="Times New Roman" w:hAnsi="Times New Roman"/>
          <w:i/>
          <w:sz w:val="28"/>
          <w:szCs w:val="28"/>
          <w:lang w:val="kk-KZ" w:eastAsia="ru-RU"/>
        </w:rPr>
        <w:t xml:space="preserve">(ерлерге </w:t>
      </w:r>
      <w:r w:rsidRPr="0038341A">
        <w:rPr>
          <w:rFonts w:ascii="Times New Roman" w:hAnsi="Times New Roman"/>
          <w:b/>
          <w:i/>
          <w:sz w:val="28"/>
          <w:szCs w:val="28"/>
          <w:lang w:val="kk-KZ" w:eastAsia="ru-RU"/>
        </w:rPr>
        <w:t>63 жасқа</w:t>
      </w:r>
      <w:r w:rsidRPr="0038341A">
        <w:rPr>
          <w:rFonts w:ascii="Times New Roman" w:hAnsi="Times New Roman"/>
          <w:i/>
          <w:sz w:val="28"/>
          <w:szCs w:val="28"/>
          <w:lang w:val="kk-KZ" w:eastAsia="ru-RU"/>
        </w:rPr>
        <w:t xml:space="preserve"> толғанда, әйелдерге </w:t>
      </w:r>
      <w:r w:rsidR="0079616D">
        <w:rPr>
          <w:rFonts w:ascii="Times New Roman" w:hAnsi="Times New Roman"/>
          <w:i/>
          <w:sz w:val="28"/>
          <w:szCs w:val="28"/>
          <w:lang w:val="kk-KZ" w:eastAsia="ru-RU"/>
        </w:rPr>
        <w:t xml:space="preserve">биыл </w:t>
      </w:r>
      <w:r w:rsidRPr="0038341A">
        <w:rPr>
          <w:rFonts w:ascii="Times New Roman" w:hAnsi="Times New Roman"/>
          <w:b/>
          <w:i/>
          <w:sz w:val="28"/>
          <w:szCs w:val="28"/>
          <w:lang w:val="kk-KZ" w:eastAsia="ru-RU"/>
        </w:rPr>
        <w:t>58</w:t>
      </w:r>
      <w:r>
        <w:rPr>
          <w:rFonts w:ascii="Times New Roman" w:hAnsi="Times New Roman"/>
          <w:b/>
          <w:i/>
          <w:sz w:val="28"/>
          <w:szCs w:val="28"/>
          <w:lang w:val="kk-KZ" w:eastAsia="ru-RU"/>
        </w:rPr>
        <w:t>,5</w:t>
      </w:r>
      <w:r w:rsidRPr="0038341A">
        <w:rPr>
          <w:rFonts w:ascii="Times New Roman" w:hAnsi="Times New Roman"/>
          <w:b/>
          <w:i/>
          <w:sz w:val="28"/>
          <w:szCs w:val="28"/>
          <w:lang w:val="kk-KZ" w:eastAsia="ru-RU"/>
        </w:rPr>
        <w:t xml:space="preserve"> жасқа</w:t>
      </w:r>
      <w:r w:rsidRPr="0038341A">
        <w:rPr>
          <w:rFonts w:ascii="Times New Roman" w:hAnsi="Times New Roman"/>
          <w:i/>
          <w:sz w:val="28"/>
          <w:szCs w:val="28"/>
          <w:lang w:val="kk-KZ" w:eastAsia="ru-RU"/>
        </w:rPr>
        <w:t xml:space="preserve"> толғанда),</w:t>
      </w:r>
      <w:r w:rsidRPr="0038341A">
        <w:rPr>
          <w:rFonts w:ascii="Times New Roman" w:hAnsi="Times New Roman"/>
          <w:sz w:val="28"/>
          <w:szCs w:val="28"/>
          <w:lang w:val="kk-KZ" w:eastAsia="ru-RU"/>
        </w:rPr>
        <w:t xml:space="preserve"> сондай-ақ, мүгедектiгi мерзiмсiз болып белгiленген бiрiншi және екiншi топтардағы мүгедект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ігі бар адамдарға </w:t>
      </w:r>
      <w:r w:rsidRPr="0038341A">
        <w:rPr>
          <w:rFonts w:ascii="Times New Roman" w:hAnsi="Times New Roman"/>
          <w:sz w:val="28"/>
          <w:szCs w:val="28"/>
          <w:lang w:val="kk-KZ" w:eastAsia="ru-RU"/>
        </w:rPr>
        <w:t xml:space="preserve">төленеді. </w:t>
      </w:r>
    </w:p>
    <w:p w:rsidR="007C3204" w:rsidRPr="0038341A" w:rsidRDefault="007C3204" w:rsidP="00BB1B38">
      <w:pPr>
        <w:pStyle w:val="a5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341A">
        <w:rPr>
          <w:rFonts w:ascii="Times New Roman" w:hAnsi="Times New Roman"/>
          <w:sz w:val="28"/>
          <w:szCs w:val="28"/>
          <w:lang w:val="kk-KZ" w:eastAsia="ru-RU"/>
        </w:rPr>
        <w:t xml:space="preserve">Сонымен қатар </w:t>
      </w:r>
      <w:r w:rsidRPr="0038341A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Республикасының шегінен тыс жерлерге тұрақты тұруға кеткен, Қазақстан Республикасының заңнамасында айқындалған, кету фактiсiн растайтын құжаттарды ұсынған шетелдiктер мен азаматтығы жоқ адамдардың мiндеттi зейнетақы жарналары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мен міндетті кәсіптік зейнетақы жарналары</w:t>
      </w:r>
      <w:r w:rsidRPr="0038341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есебiнен зейнетақы төлемдерiн алуға құқығы бар.</w:t>
      </w:r>
    </w:p>
    <w:p w:rsidR="007C3204" w:rsidRDefault="007C3204" w:rsidP="00BB1B38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Бұдан басқа, Бірыңғай жинақтаушы зейнетақы қорында жинақтары бар адам қайт</w:t>
      </w:r>
      <w:r w:rsidR="00323278">
        <w:rPr>
          <w:rFonts w:ascii="Times New Roman" w:hAnsi="Times New Roman"/>
          <w:color w:val="000000"/>
          <w:sz w:val="28"/>
          <w:szCs w:val="28"/>
          <w:lang w:val="kk-KZ"/>
        </w:rPr>
        <w:t>ыс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болған кезде, заңнамаға сәйкес оның зейнетақы жинақтары мұраға қалдырылады. </w:t>
      </w:r>
    </w:p>
    <w:p w:rsidR="007C3204" w:rsidRDefault="007C3204" w:rsidP="00BB1B38">
      <w:pPr>
        <w:pStyle w:val="a5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38341A">
        <w:rPr>
          <w:rFonts w:ascii="Times New Roman" w:hAnsi="Times New Roman"/>
          <w:bCs/>
          <w:sz w:val="28"/>
          <w:szCs w:val="28"/>
          <w:lang w:val="kk-KZ"/>
        </w:rPr>
        <w:t xml:space="preserve">ғымдағы заңда БЖЗҚ-дағы зейнетақы жинақтары есебінен несиені төлеу, жылжымайтын мүлік сатып алу, оқу ақысын төлеу және басқа да шығындарға жұмсау мүмкіндігі қарастырылмаған. </w:t>
      </w:r>
    </w:p>
    <w:p w:rsidR="007C3204" w:rsidRPr="0038341A" w:rsidRDefault="007C3204" w:rsidP="00BB1B38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F3E58" w:rsidRPr="007F3E58" w:rsidRDefault="007F3E58" w:rsidP="00BB1B38">
      <w:pPr>
        <w:pStyle w:val="a3"/>
        <w:jc w:val="both"/>
        <w:rPr>
          <w:rStyle w:val="stagstrong"/>
          <w:b/>
          <w:sz w:val="28"/>
          <w:szCs w:val="28"/>
          <w:lang w:val="kk-KZ"/>
        </w:rPr>
      </w:pPr>
      <w:r>
        <w:rPr>
          <w:rStyle w:val="stagstrong"/>
          <w:b/>
          <w:sz w:val="28"/>
          <w:szCs w:val="28"/>
          <w:lang w:val="kk-KZ"/>
        </w:rPr>
        <w:t>Менің зейнеткерлікке шыққаныма үш жыл болды. Қазір төлемдерді кестеге сәйкес жылына бір рет аламын. Мен оны ай сайынғы кестеге ауыстыра аламын ба?</w:t>
      </w:r>
    </w:p>
    <w:p w:rsidR="009A7278" w:rsidRDefault="00804469" w:rsidP="009A7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Зейнетақы заңнамасына енгізілген және 2018 жылдың 1 қаңтарынан бастап күшіне енген өзгерістерге сәйкес енді Бірыңғай жинақтаушы зейнетақы қорынан зейнетақы төлемдері тек ай сайын жүзеге асырылады. Егер </w:t>
      </w:r>
      <w:r w:rsidRPr="0080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зейнетақы төлемдерін алушы өтініш берген күні, оның шотындағы жинақтардың сомасы ең төменгі зейнетақының 12 еселенген мөлшерінен аспаса, </w:t>
      </w:r>
      <w:r w:rsidRPr="00804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сома</w:t>
      </w:r>
      <w:r w:rsidRPr="0080446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Pr="00804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алушыға бір рет толығымен төленеді.</w:t>
      </w:r>
      <w:r w:rsidRPr="00804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Биыл ең төмен зейнетақы көлемі: </w:t>
      </w:r>
      <w:r w:rsidRPr="008044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33 745 теңге. </w:t>
      </w:r>
      <w:r w:rsidRPr="00804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Сәйкесінше оның 12 еселенген мөлшері: </w:t>
      </w:r>
      <w:r w:rsidRPr="008044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404 940 теңге.</w:t>
      </w:r>
      <w:r w:rsidR="009A72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</w:p>
    <w:p w:rsidR="00804469" w:rsidRPr="00804469" w:rsidRDefault="00804469" w:rsidP="009A72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0446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Егер зейнетақы жинақтарының көлемі бұл сомадан асып кетсе, зейнетақы тек ай сайын төленетін болады. </w:t>
      </w:r>
    </w:p>
    <w:p w:rsidR="003236BC" w:rsidRPr="003236BC" w:rsidRDefault="003236BC" w:rsidP="00BB1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жылдың 1 қаңтарына дейін з</w:t>
      </w:r>
      <w:r w:rsidRPr="003236BC">
        <w:rPr>
          <w:rFonts w:ascii="Times New Roman" w:hAnsi="Times New Roman" w:cs="Times New Roman"/>
          <w:sz w:val="28"/>
          <w:szCs w:val="28"/>
          <w:lang w:val="kk-KZ"/>
        </w:rPr>
        <w:t xml:space="preserve">ейнетақы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алып келген азаматтар </w:t>
      </w:r>
      <w:r w:rsidRPr="003236BC">
        <w:rPr>
          <w:rFonts w:ascii="Times New Roman" w:hAnsi="Times New Roman" w:cs="Times New Roman"/>
          <w:sz w:val="28"/>
          <w:szCs w:val="28"/>
          <w:lang w:val="kk-KZ"/>
        </w:rPr>
        <w:t xml:space="preserve">зейнетақы төлемдерінің мерзімділігін (ай сайын, үш ай сайын, жыл сайын) сақтауға және өзгертуге құқылы. Яғни, жаңа өзгерістер зейнетақы төлемдерін 2018 жылдың 1 қаңтарынан бастап рәсімдейтін азаматтарға ғана </w:t>
      </w:r>
      <w:r w:rsidR="009A7278">
        <w:rPr>
          <w:rFonts w:ascii="Times New Roman" w:hAnsi="Times New Roman" w:cs="Times New Roman"/>
          <w:sz w:val="28"/>
          <w:szCs w:val="28"/>
          <w:lang w:val="kk-KZ"/>
        </w:rPr>
        <w:t xml:space="preserve">тиесілі. </w:t>
      </w:r>
      <w:r w:rsidRPr="00323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36BC" w:rsidRPr="003236BC" w:rsidRDefault="003236BC" w:rsidP="00BB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23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Зейнетақы төлемдері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тағайындаудағы басты мақсат – еңбекке қабілетсіз, яғни </w:t>
      </w:r>
      <w:r w:rsidRPr="00323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зейнет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жасындағы азаматтардың </w:t>
      </w:r>
      <w:r w:rsidRPr="00323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күнделікті тіршілігін лайықты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деңгейде қамтамасыз ету. </w:t>
      </w:r>
      <w:r w:rsidRPr="00323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0A192F" w:rsidRDefault="000A192F" w:rsidP="00B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Зейнетақы төлеу кестесін өзгерту үшін БЖЗҚ жергілікті бөлімшесіне жүгіну қажет. </w:t>
      </w:r>
    </w:p>
    <w:p w:rsidR="000A192F" w:rsidRDefault="000A192F" w:rsidP="00B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Айта кетелік, ағымдағы жылдың қаңтар</w:t>
      </w:r>
      <w:r w:rsidR="009A72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еліміз бойынша 20 шақты адам </w:t>
      </w:r>
      <w:r w:rsidR="00796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зейнетақы төлемдерін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жыл сайын алу кестесін ай сайын алу кестесіне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ауыстыру жөнінде өтініш берген. </w:t>
      </w:r>
      <w:r w:rsidR="007961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Осылайша, 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ақыт өткен сайын зейнетақы жинақтарын үнемдеп жұмсайтындар</w:t>
      </w:r>
      <w:r w:rsidR="00E638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саны біртіндеп артатын болады. </w:t>
      </w:r>
    </w:p>
    <w:p w:rsidR="00804469" w:rsidRPr="003236BC" w:rsidRDefault="000A192F" w:rsidP="00BB1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sectPr w:rsidR="00804469" w:rsidRPr="003236BC" w:rsidSect="00E8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D73"/>
    <w:multiLevelType w:val="multilevel"/>
    <w:tmpl w:val="F7726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B6076F1"/>
    <w:multiLevelType w:val="multilevel"/>
    <w:tmpl w:val="95846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E7"/>
    <w:rsid w:val="00064A66"/>
    <w:rsid w:val="000A192F"/>
    <w:rsid w:val="000C0362"/>
    <w:rsid w:val="000D0B53"/>
    <w:rsid w:val="00126303"/>
    <w:rsid w:val="00145F94"/>
    <w:rsid w:val="001574E5"/>
    <w:rsid w:val="001604C1"/>
    <w:rsid w:val="001824F2"/>
    <w:rsid w:val="001859A5"/>
    <w:rsid w:val="00206411"/>
    <w:rsid w:val="002A0B48"/>
    <w:rsid w:val="002B47DE"/>
    <w:rsid w:val="00323278"/>
    <w:rsid w:val="003236BC"/>
    <w:rsid w:val="00350F8C"/>
    <w:rsid w:val="00372425"/>
    <w:rsid w:val="0039299F"/>
    <w:rsid w:val="003B7C76"/>
    <w:rsid w:val="004473D3"/>
    <w:rsid w:val="0045602D"/>
    <w:rsid w:val="00481390"/>
    <w:rsid w:val="004870BB"/>
    <w:rsid w:val="00501083"/>
    <w:rsid w:val="00511F56"/>
    <w:rsid w:val="00512736"/>
    <w:rsid w:val="00513223"/>
    <w:rsid w:val="00551699"/>
    <w:rsid w:val="00563A6A"/>
    <w:rsid w:val="0057790E"/>
    <w:rsid w:val="005D0781"/>
    <w:rsid w:val="005D4029"/>
    <w:rsid w:val="005F132B"/>
    <w:rsid w:val="00622DEA"/>
    <w:rsid w:val="006572A9"/>
    <w:rsid w:val="006C3632"/>
    <w:rsid w:val="006E1FE6"/>
    <w:rsid w:val="0071779B"/>
    <w:rsid w:val="007326AE"/>
    <w:rsid w:val="00747FE7"/>
    <w:rsid w:val="00781731"/>
    <w:rsid w:val="0079616D"/>
    <w:rsid w:val="007C09DA"/>
    <w:rsid w:val="007C3204"/>
    <w:rsid w:val="007F3E58"/>
    <w:rsid w:val="00804469"/>
    <w:rsid w:val="0081289A"/>
    <w:rsid w:val="008760D1"/>
    <w:rsid w:val="00890362"/>
    <w:rsid w:val="008C24D7"/>
    <w:rsid w:val="008E28B4"/>
    <w:rsid w:val="00914DBA"/>
    <w:rsid w:val="00960081"/>
    <w:rsid w:val="00971EB8"/>
    <w:rsid w:val="0099410E"/>
    <w:rsid w:val="009A018C"/>
    <w:rsid w:val="009A7278"/>
    <w:rsid w:val="009C2691"/>
    <w:rsid w:val="009C45EF"/>
    <w:rsid w:val="009D48F7"/>
    <w:rsid w:val="00A03136"/>
    <w:rsid w:val="00A551C9"/>
    <w:rsid w:val="00A66992"/>
    <w:rsid w:val="00A73B47"/>
    <w:rsid w:val="00A8779B"/>
    <w:rsid w:val="00AC40A0"/>
    <w:rsid w:val="00AC4701"/>
    <w:rsid w:val="00AE06AB"/>
    <w:rsid w:val="00AE0714"/>
    <w:rsid w:val="00AE6B4A"/>
    <w:rsid w:val="00AF0975"/>
    <w:rsid w:val="00AF3DB7"/>
    <w:rsid w:val="00B62712"/>
    <w:rsid w:val="00BB0F75"/>
    <w:rsid w:val="00BB1B38"/>
    <w:rsid w:val="00BC4EC5"/>
    <w:rsid w:val="00BD4A4F"/>
    <w:rsid w:val="00C56939"/>
    <w:rsid w:val="00C64F56"/>
    <w:rsid w:val="00C83971"/>
    <w:rsid w:val="00C87142"/>
    <w:rsid w:val="00CD0850"/>
    <w:rsid w:val="00CE5911"/>
    <w:rsid w:val="00D836A4"/>
    <w:rsid w:val="00DA7F4E"/>
    <w:rsid w:val="00DB2E26"/>
    <w:rsid w:val="00DE522E"/>
    <w:rsid w:val="00E638C4"/>
    <w:rsid w:val="00E8261D"/>
    <w:rsid w:val="00E85E0C"/>
    <w:rsid w:val="00E8665C"/>
    <w:rsid w:val="00E933B5"/>
    <w:rsid w:val="00EE629F"/>
    <w:rsid w:val="00F02F07"/>
    <w:rsid w:val="00F15064"/>
    <w:rsid w:val="00F2642A"/>
    <w:rsid w:val="00F5248E"/>
    <w:rsid w:val="00F953AA"/>
    <w:rsid w:val="00FA5F65"/>
    <w:rsid w:val="00FB69E9"/>
    <w:rsid w:val="00FE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gstrong">
    <w:name w:val="stagstrong"/>
    <w:basedOn w:val="a0"/>
    <w:rsid w:val="00126303"/>
  </w:style>
  <w:style w:type="character" w:styleId="a4">
    <w:name w:val="Hyperlink"/>
    <w:basedOn w:val="a0"/>
    <w:uiPriority w:val="99"/>
    <w:unhideWhenUsed/>
    <w:rsid w:val="00781731"/>
    <w:rPr>
      <w:color w:val="0563C1" w:themeColor="hyperlink"/>
      <w:u w:val="single"/>
    </w:rPr>
  </w:style>
  <w:style w:type="paragraph" w:styleId="a5">
    <w:name w:val="No Spacing"/>
    <w:uiPriority w:val="1"/>
    <w:qFormat/>
    <w:rsid w:val="007C32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pf.kz/kz/elektronnye-servisy/calc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t.beisembaeva</cp:lastModifiedBy>
  <cp:revision>333</cp:revision>
  <dcterms:created xsi:type="dcterms:W3CDTF">2018-02-13T04:11:00Z</dcterms:created>
  <dcterms:modified xsi:type="dcterms:W3CDTF">2018-02-19T03:18:00Z</dcterms:modified>
</cp:coreProperties>
</file>