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E6" w:rsidRDefault="00172AE6" w:rsidP="00172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72AE6" w:rsidRDefault="00172AE6" w:rsidP="00172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проведенному месячнику всеобуча и акции «Дорога в школу»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172AE6" w:rsidRDefault="00172AE6" w:rsidP="00172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КГУ «Средняя школа №7»</w:t>
      </w:r>
    </w:p>
    <w:p w:rsidR="00172AE6" w:rsidRDefault="00172AE6" w:rsidP="0017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10 .01  – 10.02  2018 года</w:t>
      </w:r>
    </w:p>
    <w:p w:rsidR="00172AE6" w:rsidRDefault="00172AE6" w:rsidP="00172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средней школе №7 с </w:t>
      </w:r>
      <w:r>
        <w:rPr>
          <w:rFonts w:ascii="Times New Roman" w:hAnsi="Times New Roman" w:cs="Times New Roman"/>
          <w:b/>
          <w:sz w:val="28"/>
          <w:szCs w:val="28"/>
        </w:rPr>
        <w:t xml:space="preserve">10.01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10.02  2018 года </w:t>
      </w:r>
      <w:r>
        <w:rPr>
          <w:rFonts w:ascii="Times New Roman" w:hAnsi="Times New Roman" w:cs="Times New Roman"/>
          <w:sz w:val="24"/>
          <w:szCs w:val="24"/>
        </w:rPr>
        <w:t>проходил   месячник всеобуча и акции «Забота». В рамках месячника были проведены следующие мероприятия:</w:t>
      </w:r>
    </w:p>
    <w:p w:rsidR="00172AE6" w:rsidRDefault="00172AE6" w:rsidP="00172A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Совместное совещание при директоре совместно с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УВР и ВР, психологом,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школьным инспектором, учителями и ответственными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микроучастки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медработником. В ходе подворного обхода уточнялись и корректировались списки:</w:t>
      </w:r>
    </w:p>
    <w:p w:rsidR="00172AE6" w:rsidRDefault="00172AE6" w:rsidP="00172AE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школьного возраста -418</w:t>
      </w: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колледжах и Вузах - 23</w:t>
      </w: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сирот - 5</w:t>
      </w: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из малообеспеченных семей - 84</w:t>
      </w: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детей, обучающихся на дому (4 «Б» класс)-1</w:t>
      </w: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детей, состоящих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контроле-1</w:t>
      </w: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инвалидов-4</w:t>
      </w:r>
    </w:p>
    <w:p w:rsidR="00172AE6" w:rsidRDefault="00172AE6" w:rsidP="00172A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инструктаж по мерам пожарной безопасности, технике безопасности, рассмотрены и рекомендованы маршруты безопасного движения учащихся.</w:t>
      </w:r>
    </w:p>
    <w:p w:rsidR="00172AE6" w:rsidRDefault="00172AE6" w:rsidP="00172A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подворный (поквартирный, подомовой) обход с целью переписи детей в возрасте от 0 до 18 лет, уточнялось трудоустройство выпускников 9 и 11классов.</w:t>
      </w:r>
    </w:p>
    <w:p w:rsidR="00172AE6" w:rsidRDefault="00172AE6" w:rsidP="00172A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Медработником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Бекпаевой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Ж.А. проведен осмотр учащихся, ведется учет детей по заболеваемости, наблюдение за диспансерной группой, ведется контроль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мероприятиями в школе, мониторинг здоровья учащихся.</w:t>
      </w:r>
    </w:p>
    <w:p w:rsidR="00172AE6" w:rsidRDefault="00172AE6" w:rsidP="00172A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Проводилась акция «Дорога в школу», оказана материальная помощь из внебюджетных в сумме 7500 тенге (канцелярские товары, одежда, спортивная форма, обувь). Материальную помощь получили 4 учащихся.</w:t>
      </w:r>
    </w:p>
    <w:p w:rsidR="00172AE6" w:rsidRDefault="00172AE6" w:rsidP="00172A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проведенной работы по подворному обходу с целью определения количества детей, детей, оставшихся без попечения родителей, на территории поселка были уточнены и откорректированы списки:</w:t>
      </w:r>
    </w:p>
    <w:p w:rsidR="00172AE6" w:rsidRDefault="00172AE6" w:rsidP="00172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посещают во внеурочное время спортивные кружки и секции   (футбол, волейбол, баскетбол, то</w:t>
      </w:r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>
        <w:rPr>
          <w:rFonts w:ascii="Times New Roman" w:hAnsi="Times New Roman" w:cs="Times New Roman"/>
          <w:sz w:val="24"/>
          <w:szCs w:val="24"/>
        </w:rPr>
        <w:t>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құ</w:t>
      </w:r>
      <w:r>
        <w:rPr>
          <w:rFonts w:ascii="Times New Roman" w:hAnsi="Times New Roman" w:cs="Times New Roman"/>
          <w:sz w:val="24"/>
          <w:szCs w:val="24"/>
        </w:rPr>
        <w:t>мала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>аза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таэквондо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настольный теннис)  - 120 уч-ся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31 %)</w:t>
      </w:r>
    </w:p>
    <w:p w:rsidR="00172AE6" w:rsidRDefault="00172AE6" w:rsidP="00172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ИЗО -15 (2,1%)</w:t>
      </w:r>
    </w:p>
    <w:p w:rsidR="00172AE6" w:rsidRDefault="00172AE6" w:rsidP="00172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 – прикладного искусства – 15 (3,8%)</w:t>
      </w:r>
    </w:p>
    <w:p w:rsidR="00172AE6" w:rsidRDefault="00172AE6" w:rsidP="00172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ЗОЖ– 15 (3,8,%)</w:t>
      </w:r>
    </w:p>
    <w:p w:rsidR="00172AE6" w:rsidRDefault="00172AE6" w:rsidP="00172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 – 30 (7,7%)</w:t>
      </w:r>
    </w:p>
    <w:p w:rsidR="00172AE6" w:rsidRDefault="00172AE6" w:rsidP="00172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</w:t>
      </w:r>
      <w:r>
        <w:rPr>
          <w:rFonts w:ascii="Times New Roman" w:hAnsi="Times New Roman" w:cs="Times New Roman"/>
          <w:sz w:val="24"/>
          <w:szCs w:val="24"/>
        </w:rPr>
        <w:t>ными  занятиями  охвачены -  352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уч-ся (100%)</w:t>
      </w:r>
    </w:p>
    <w:p w:rsidR="00172AE6" w:rsidRDefault="00172AE6" w:rsidP="00172AE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72AE6" w:rsidRDefault="00172AE6" w:rsidP="00172AE6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Неохваченных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обучением нет. Проведены рейды по проверке режима дня в течение месячника – 2. Организовано горячее питание для детей из малообеспеченных семей из фонда всеобуча: 69 детей из малообеспеченных семей, детей сирот -5, детей получающих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>химиотерапию – 17. Бесплатно питаются учащиеся 1-х классов -41. Всего получают бесплатное горячее питание 132 учащихся.</w:t>
      </w:r>
    </w:p>
    <w:p w:rsidR="00172AE6" w:rsidRDefault="00172AE6" w:rsidP="00172AE6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Совет профилактики по профилактике правонарушений.</w:t>
      </w:r>
    </w:p>
    <w:p w:rsidR="00172AE6" w:rsidRDefault="00172AE6" w:rsidP="00172AE6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Посещаемость учащихся контролируется классными руководителями, ведется мониторинг по классам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особом контроле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 из группы риска. На учете в ОДН нет.</w:t>
      </w:r>
    </w:p>
    <w:p w:rsidR="00172AE6" w:rsidRDefault="00172AE6" w:rsidP="00172AE6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ведения школьной документации</w:t>
      </w:r>
    </w:p>
    <w:p w:rsidR="00172AE6" w:rsidRDefault="00172AE6" w:rsidP="00172AE6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 хорошем состоянии ведутся:</w:t>
      </w:r>
    </w:p>
    <w:p w:rsidR="00172AE6" w:rsidRDefault="00172AE6" w:rsidP="00172AE6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дел</w:t>
      </w:r>
    </w:p>
    <w:p w:rsidR="00172AE6" w:rsidRDefault="00172AE6" w:rsidP="00172A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Алфавитная книга</w:t>
      </w:r>
    </w:p>
    <w:p w:rsidR="00172AE6" w:rsidRDefault="00172AE6" w:rsidP="00172A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Талоны подтверждения (корешки подтверждения на прибывших и выбывших учащихся)</w:t>
      </w:r>
    </w:p>
    <w:p w:rsidR="00172AE6" w:rsidRDefault="00172AE6" w:rsidP="00172A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дела учащихся</w:t>
      </w:r>
    </w:p>
    <w:p w:rsidR="00172AE6" w:rsidRDefault="00172AE6" w:rsidP="00172A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по движению учащихся</w:t>
      </w:r>
    </w:p>
    <w:p w:rsidR="00172AE6" w:rsidRDefault="00172AE6" w:rsidP="00172A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приказов</w:t>
      </w:r>
    </w:p>
    <w:p w:rsidR="00172AE6" w:rsidRDefault="00172AE6" w:rsidP="00172A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прибывших и выбывших учащихся</w:t>
      </w:r>
    </w:p>
    <w:p w:rsidR="00172AE6" w:rsidRDefault="00172AE6" w:rsidP="00172A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регистрации бланков строгой отчетности</w:t>
      </w:r>
    </w:p>
    <w:p w:rsidR="00172AE6" w:rsidRDefault="00172AE6" w:rsidP="00172A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учета бланков и выдачи аттестатов и свидетельств об образовании</w:t>
      </w:r>
    </w:p>
    <w:p w:rsidR="00172AE6" w:rsidRDefault="00172AE6" w:rsidP="00172A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журналы</w:t>
      </w:r>
    </w:p>
    <w:p w:rsidR="00172AE6" w:rsidRDefault="00172AE6" w:rsidP="00172AE6">
      <w:pPr>
        <w:pStyle w:val="a4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172AE6" w:rsidRDefault="00172AE6" w:rsidP="00172AE6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</w:p>
    <w:p w:rsidR="00172AE6" w:rsidRDefault="00172AE6" w:rsidP="00172AE6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месячника рассмотрены на совещании при директоре. </w:t>
      </w: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УВР:          Шакирова С.А.</w:t>
      </w: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172AE6" w:rsidRDefault="00172AE6" w:rsidP="00172AE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B2555" w:rsidRDefault="007B2555"/>
    <w:sectPr w:rsidR="007B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B7A"/>
    <w:multiLevelType w:val="hybridMultilevel"/>
    <w:tmpl w:val="DFB01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725F3B"/>
    <w:multiLevelType w:val="hybridMultilevel"/>
    <w:tmpl w:val="B450F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00443B"/>
    <w:multiLevelType w:val="hybridMultilevel"/>
    <w:tmpl w:val="F1DC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6"/>
    <w:rsid w:val="00172AE6"/>
    <w:rsid w:val="007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2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2018-02-20T09:03:00Z</dcterms:created>
  <dcterms:modified xsi:type="dcterms:W3CDTF">2018-02-20T09:04:00Z</dcterms:modified>
</cp:coreProperties>
</file>